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CA476" w14:textId="68510F55" w:rsidR="00F807F7" w:rsidRPr="009757A2" w:rsidRDefault="009757A2">
      <w:pPr>
        <w:rPr>
          <w:b/>
          <w:bCs/>
          <w:sz w:val="32"/>
          <w:szCs w:val="32"/>
          <w:u w:val="single"/>
          <w:lang w:val="nl-NL"/>
        </w:rPr>
      </w:pPr>
      <w:r w:rsidRPr="009757A2">
        <w:rPr>
          <w:b/>
          <w:bCs/>
          <w:sz w:val="32"/>
          <w:szCs w:val="32"/>
          <w:u w:val="single"/>
          <w:lang w:val="nl-NL"/>
        </w:rPr>
        <w:t>Boekenlijst BA1 archeologie – semester 1</w:t>
      </w:r>
    </w:p>
    <w:p w14:paraId="339DB897" w14:textId="3A2B8830" w:rsidR="009757A2" w:rsidRDefault="009757A2">
      <w:pPr>
        <w:rPr>
          <w:sz w:val="24"/>
          <w:szCs w:val="24"/>
          <w:lang w:val="nl-NL"/>
        </w:rPr>
      </w:pPr>
      <w:r w:rsidRPr="009757A2">
        <w:rPr>
          <w:b/>
          <w:bCs/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D77D63D" wp14:editId="3B613F27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06830" cy="1516380"/>
            <wp:effectExtent l="0" t="0" r="7620" b="7620"/>
            <wp:wrapThrough wrapText="bothSides">
              <wp:wrapPolygon edited="0">
                <wp:start x="0" y="0"/>
                <wp:lineTo x="0" y="15196"/>
                <wp:lineTo x="945" y="18181"/>
                <wp:lineTo x="7557" y="21437"/>
                <wp:lineTo x="9131" y="21437"/>
                <wp:lineTo x="12280" y="21437"/>
                <wp:lineTo x="13539" y="21437"/>
                <wp:lineTo x="20466" y="17910"/>
                <wp:lineTo x="21411" y="15196"/>
                <wp:lineTo x="21411" y="0"/>
                <wp:lineTo x="0" y="0"/>
              </wp:wrapPolygon>
            </wp:wrapThrough>
            <wp:docPr id="85889080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7A2">
        <w:rPr>
          <w:sz w:val="24"/>
          <w:szCs w:val="24"/>
          <w:lang w:val="nl-NL"/>
        </w:rPr>
        <w:t>Al</w:t>
      </w:r>
      <w:r>
        <w:rPr>
          <w:sz w:val="24"/>
          <w:szCs w:val="24"/>
          <w:lang w:val="nl-NL"/>
        </w:rPr>
        <w:t>le</w:t>
      </w:r>
      <w:r w:rsidRPr="009757A2">
        <w:rPr>
          <w:sz w:val="24"/>
          <w:szCs w:val="24"/>
          <w:lang w:val="nl-NL"/>
        </w:rPr>
        <w:t xml:space="preserve"> boeken </w:t>
      </w:r>
      <w:r>
        <w:rPr>
          <w:sz w:val="24"/>
          <w:szCs w:val="24"/>
          <w:lang w:val="nl-NL"/>
        </w:rPr>
        <w:t xml:space="preserve">van kunstwetenschappen en archeologie </w:t>
      </w:r>
      <w:r w:rsidRPr="009757A2">
        <w:rPr>
          <w:sz w:val="24"/>
          <w:szCs w:val="24"/>
          <w:lang w:val="nl-NL"/>
        </w:rPr>
        <w:t>kunnen gekocht worden tijdens onze permanenties in de kelder van de Blandijn!</w:t>
      </w:r>
      <w:r>
        <w:rPr>
          <w:sz w:val="24"/>
          <w:szCs w:val="24"/>
          <w:lang w:val="nl-NL"/>
        </w:rPr>
        <w:t xml:space="preserve"> Boeken van algemene vakken worden door andere kringen aangeboden. Voor meer informatie</w:t>
      </w:r>
      <w:r w:rsidR="006340AC">
        <w:rPr>
          <w:sz w:val="24"/>
          <w:szCs w:val="24"/>
          <w:lang w:val="nl-NL"/>
        </w:rPr>
        <w:t xml:space="preserve"> of updates omtrent de boeken</w:t>
      </w:r>
      <w:r>
        <w:rPr>
          <w:sz w:val="24"/>
          <w:szCs w:val="24"/>
          <w:lang w:val="nl-NL"/>
        </w:rPr>
        <w:t xml:space="preserve"> </w:t>
      </w:r>
      <w:r w:rsidR="006340AC">
        <w:rPr>
          <w:sz w:val="24"/>
          <w:szCs w:val="24"/>
          <w:lang w:val="nl-NL"/>
        </w:rPr>
        <w:t>ho</w:t>
      </w:r>
      <w:r w:rsidR="004B06B9">
        <w:rPr>
          <w:sz w:val="24"/>
          <w:szCs w:val="24"/>
          <w:lang w:val="nl-NL"/>
        </w:rPr>
        <w:t>u</w:t>
      </w:r>
      <w:r w:rsidR="006340AC">
        <w:rPr>
          <w:sz w:val="24"/>
          <w:szCs w:val="24"/>
          <w:lang w:val="nl-NL"/>
        </w:rPr>
        <w:t xml:space="preserve"> je best de Facebook of de aankondigingen</w:t>
      </w:r>
      <w:r>
        <w:rPr>
          <w:sz w:val="24"/>
          <w:szCs w:val="24"/>
          <w:lang w:val="nl-NL"/>
        </w:rPr>
        <w:t xml:space="preserve"> </w:t>
      </w:r>
      <w:r w:rsidR="006340AC">
        <w:rPr>
          <w:sz w:val="24"/>
          <w:szCs w:val="24"/>
          <w:lang w:val="nl-NL"/>
        </w:rPr>
        <w:t>op Ufora in de gaten.</w:t>
      </w:r>
      <w:r w:rsidR="007400ED">
        <w:rPr>
          <w:sz w:val="24"/>
          <w:szCs w:val="24"/>
          <w:lang w:val="nl-NL"/>
        </w:rPr>
        <w:t xml:space="preserve"> </w:t>
      </w:r>
    </w:p>
    <w:p w14:paraId="31A2E775" w14:textId="192F3E09" w:rsidR="007400ED" w:rsidRDefault="007400ED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Leden zijn personen die een KHK lidkaart van 2024-2025 hebben.</w:t>
      </w:r>
    </w:p>
    <w:p w14:paraId="312436E4" w14:textId="56362058" w:rsidR="009757A2" w:rsidRPr="009757A2" w:rsidRDefault="009757A2">
      <w:pPr>
        <w:rPr>
          <w:sz w:val="24"/>
          <w:szCs w:val="24"/>
          <w:lang w:val="nl-NL"/>
        </w:rPr>
      </w:pPr>
      <w:r w:rsidRPr="009757A2">
        <w:rPr>
          <w:sz w:val="24"/>
          <w:szCs w:val="24"/>
        </w:rPr>
        <w:t>KHK werkt voor de boekenverkoop samen met Standaard Boekhandel om zo voordelig mogelijk het studiemateriaal aan te bieden.</w:t>
      </w:r>
      <w:r>
        <w:rPr>
          <w:sz w:val="24"/>
          <w:szCs w:val="24"/>
        </w:rPr>
        <w:t xml:space="preserve"> </w:t>
      </w:r>
    </w:p>
    <w:p w14:paraId="228E2375" w14:textId="74302B49" w:rsidR="009757A2" w:rsidRPr="009757A2" w:rsidRDefault="009757A2">
      <w:pPr>
        <w:rPr>
          <w:b/>
          <w:bCs/>
          <w:sz w:val="24"/>
          <w:szCs w:val="24"/>
          <w:u w:val="single"/>
          <w:lang w:val="nl-NL"/>
        </w:rPr>
      </w:pPr>
      <w:r w:rsidRPr="009757A2">
        <w:rPr>
          <w:b/>
          <w:bCs/>
          <w:sz w:val="24"/>
          <w:szCs w:val="24"/>
          <w:u w:val="single"/>
          <w:lang w:val="nl-NL"/>
        </w:rPr>
        <w:t>Verplichte boeken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757A2" w14:paraId="57CFB2CD" w14:textId="77777777" w:rsidTr="009757A2">
        <w:tc>
          <w:tcPr>
            <w:tcW w:w="2265" w:type="dxa"/>
          </w:tcPr>
          <w:p w14:paraId="778633F6" w14:textId="7FB4481C" w:rsidR="009757A2" w:rsidRPr="009757A2" w:rsidRDefault="009757A2">
            <w:pPr>
              <w:rPr>
                <w:b/>
                <w:bCs/>
                <w:sz w:val="24"/>
                <w:szCs w:val="24"/>
                <w:lang w:val="nl-NL"/>
              </w:rPr>
            </w:pPr>
            <w:r w:rsidRPr="009757A2">
              <w:rPr>
                <w:b/>
                <w:bCs/>
                <w:sz w:val="24"/>
                <w:szCs w:val="24"/>
                <w:lang w:val="nl-NL"/>
              </w:rPr>
              <w:t>VAK</w:t>
            </w:r>
          </w:p>
        </w:tc>
        <w:tc>
          <w:tcPr>
            <w:tcW w:w="2265" w:type="dxa"/>
          </w:tcPr>
          <w:p w14:paraId="7284519C" w14:textId="1A156148" w:rsidR="009757A2" w:rsidRPr="009757A2" w:rsidRDefault="009757A2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BOEK</w:t>
            </w:r>
          </w:p>
        </w:tc>
        <w:tc>
          <w:tcPr>
            <w:tcW w:w="2266" w:type="dxa"/>
          </w:tcPr>
          <w:p w14:paraId="593BC794" w14:textId="1405F5F3" w:rsidR="009757A2" w:rsidRPr="009757A2" w:rsidRDefault="009757A2">
            <w:pPr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PRIJS LEDEN</w:t>
            </w:r>
          </w:p>
        </w:tc>
        <w:tc>
          <w:tcPr>
            <w:tcW w:w="2266" w:type="dxa"/>
          </w:tcPr>
          <w:p w14:paraId="656466FC" w14:textId="354956A4" w:rsidR="009757A2" w:rsidRPr="009757A2" w:rsidRDefault="009757A2">
            <w:pPr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PRIJS NIET LEDEN</w:t>
            </w:r>
          </w:p>
        </w:tc>
      </w:tr>
      <w:tr w:rsidR="009757A2" w14:paraId="4A50338B" w14:textId="77777777" w:rsidTr="009757A2">
        <w:tc>
          <w:tcPr>
            <w:tcW w:w="2265" w:type="dxa"/>
          </w:tcPr>
          <w:p w14:paraId="3DAF5F63" w14:textId="77777777" w:rsidR="009757A2" w:rsidRDefault="009757A2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Inleiding tot de Griekse en Romeinse archeologie en kunst</w:t>
            </w:r>
          </w:p>
          <w:p w14:paraId="560B59D5" w14:textId="6E1A4240" w:rsidR="006340AC" w:rsidRPr="009757A2" w:rsidRDefault="006340A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265" w:type="dxa"/>
          </w:tcPr>
          <w:p w14:paraId="0C8227C9" w14:textId="3C78B569" w:rsidR="009757A2" w:rsidRPr="006340AC" w:rsidRDefault="006340AC">
            <w:pPr>
              <w:rPr>
                <w:sz w:val="24"/>
                <w:szCs w:val="24"/>
                <w:lang w:val="nl-NL"/>
              </w:rPr>
            </w:pPr>
            <w:r>
              <w:rPr>
                <w:i/>
                <w:iCs/>
                <w:sz w:val="24"/>
                <w:szCs w:val="24"/>
                <w:lang w:val="nl-NL"/>
              </w:rPr>
              <w:t xml:space="preserve">Archaeology of Greece </w:t>
            </w:r>
            <w:r>
              <w:rPr>
                <w:sz w:val="24"/>
                <w:szCs w:val="24"/>
                <w:lang w:val="nl-NL"/>
              </w:rPr>
              <w:t xml:space="preserve">– Biers </w:t>
            </w:r>
          </w:p>
        </w:tc>
        <w:tc>
          <w:tcPr>
            <w:tcW w:w="2266" w:type="dxa"/>
          </w:tcPr>
          <w:p w14:paraId="783CF09B" w14:textId="5197B663" w:rsidR="009757A2" w:rsidRPr="006340AC" w:rsidRDefault="006340AC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€33</w:t>
            </w:r>
          </w:p>
        </w:tc>
        <w:tc>
          <w:tcPr>
            <w:tcW w:w="2266" w:type="dxa"/>
          </w:tcPr>
          <w:p w14:paraId="54E7590D" w14:textId="265C1FFB" w:rsidR="009757A2" w:rsidRPr="006340AC" w:rsidRDefault="006340AC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€36</w:t>
            </w:r>
          </w:p>
        </w:tc>
      </w:tr>
      <w:tr w:rsidR="009757A2" w14:paraId="4561F929" w14:textId="77777777" w:rsidTr="009757A2">
        <w:tc>
          <w:tcPr>
            <w:tcW w:w="2265" w:type="dxa"/>
          </w:tcPr>
          <w:p w14:paraId="15887912" w14:textId="77777777" w:rsidR="009757A2" w:rsidRDefault="006340AC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Algemene inleiding tot de archeologie</w:t>
            </w:r>
          </w:p>
          <w:p w14:paraId="01D643F3" w14:textId="6B4A54BA" w:rsidR="006340AC" w:rsidRPr="006340AC" w:rsidRDefault="006340A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265" w:type="dxa"/>
          </w:tcPr>
          <w:p w14:paraId="13F97CB3" w14:textId="456C2C45" w:rsidR="009757A2" w:rsidRPr="006340AC" w:rsidRDefault="006340AC">
            <w:pPr>
              <w:rPr>
                <w:sz w:val="24"/>
                <w:szCs w:val="24"/>
                <w:lang w:val="nl-NL"/>
              </w:rPr>
            </w:pPr>
            <w:r>
              <w:rPr>
                <w:i/>
                <w:iCs/>
                <w:sz w:val="24"/>
                <w:szCs w:val="24"/>
                <w:lang w:val="nl-NL"/>
              </w:rPr>
              <w:t xml:space="preserve">Archaeology (editie aug 2024) </w:t>
            </w:r>
            <w:r>
              <w:rPr>
                <w:sz w:val="24"/>
                <w:szCs w:val="24"/>
                <w:lang w:val="nl-NL"/>
              </w:rPr>
              <w:t>- Renfrew</w:t>
            </w:r>
          </w:p>
        </w:tc>
        <w:tc>
          <w:tcPr>
            <w:tcW w:w="2266" w:type="dxa"/>
          </w:tcPr>
          <w:p w14:paraId="65319414" w14:textId="14D70AD0" w:rsidR="009757A2" w:rsidRPr="006340AC" w:rsidRDefault="006340AC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€50</w:t>
            </w:r>
          </w:p>
        </w:tc>
        <w:tc>
          <w:tcPr>
            <w:tcW w:w="2266" w:type="dxa"/>
          </w:tcPr>
          <w:p w14:paraId="3A0AA4D3" w14:textId="70B84DAA" w:rsidR="009757A2" w:rsidRPr="006340AC" w:rsidRDefault="006340AC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€54</w:t>
            </w:r>
          </w:p>
        </w:tc>
      </w:tr>
    </w:tbl>
    <w:p w14:paraId="5DF1CAA0" w14:textId="77777777" w:rsidR="009757A2" w:rsidRDefault="009757A2">
      <w:pPr>
        <w:rPr>
          <w:sz w:val="24"/>
          <w:szCs w:val="24"/>
          <w:u w:val="single"/>
          <w:lang w:val="nl-NL"/>
        </w:rPr>
      </w:pPr>
    </w:p>
    <w:p w14:paraId="305C13D0" w14:textId="7E2D1A27" w:rsidR="006340AC" w:rsidRPr="006340AC" w:rsidRDefault="006340AC">
      <w:pPr>
        <w:rPr>
          <w:b/>
          <w:bCs/>
          <w:sz w:val="24"/>
          <w:szCs w:val="24"/>
          <w:u w:val="single"/>
          <w:lang w:val="nl-NL"/>
        </w:rPr>
      </w:pPr>
      <w:r w:rsidRPr="006340AC">
        <w:rPr>
          <w:b/>
          <w:bCs/>
          <w:sz w:val="24"/>
          <w:szCs w:val="24"/>
          <w:u w:val="single"/>
          <w:lang w:val="nl-NL"/>
        </w:rPr>
        <w:t>Niet verplichte boeken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40AC" w14:paraId="0BC8B95F" w14:textId="77777777" w:rsidTr="006340AC">
        <w:tc>
          <w:tcPr>
            <w:tcW w:w="2265" w:type="dxa"/>
          </w:tcPr>
          <w:p w14:paraId="5716B0DA" w14:textId="2F75EEE9" w:rsidR="006340AC" w:rsidRPr="006340AC" w:rsidRDefault="006340AC">
            <w:pPr>
              <w:rPr>
                <w:b/>
                <w:bCs/>
                <w:sz w:val="24"/>
                <w:szCs w:val="24"/>
                <w:lang w:val="nl-NL"/>
              </w:rPr>
            </w:pPr>
            <w:r w:rsidRPr="006340AC">
              <w:rPr>
                <w:b/>
                <w:bCs/>
                <w:sz w:val="24"/>
                <w:szCs w:val="24"/>
                <w:lang w:val="nl-NL"/>
              </w:rPr>
              <w:t>VAK</w:t>
            </w:r>
          </w:p>
        </w:tc>
        <w:tc>
          <w:tcPr>
            <w:tcW w:w="2265" w:type="dxa"/>
          </w:tcPr>
          <w:p w14:paraId="1C8B7F9A" w14:textId="6E8AA146" w:rsidR="006340AC" w:rsidRPr="006340AC" w:rsidRDefault="006340AC">
            <w:pPr>
              <w:rPr>
                <w:b/>
                <w:bCs/>
                <w:sz w:val="24"/>
                <w:szCs w:val="24"/>
                <w:lang w:val="nl-NL"/>
              </w:rPr>
            </w:pPr>
            <w:r w:rsidRPr="006340AC">
              <w:rPr>
                <w:b/>
                <w:bCs/>
                <w:sz w:val="24"/>
                <w:szCs w:val="24"/>
                <w:lang w:val="nl-NL"/>
              </w:rPr>
              <w:t>BOEK</w:t>
            </w:r>
          </w:p>
        </w:tc>
        <w:tc>
          <w:tcPr>
            <w:tcW w:w="2266" w:type="dxa"/>
          </w:tcPr>
          <w:p w14:paraId="2EAAF9B5" w14:textId="7EC47D8C" w:rsidR="006340AC" w:rsidRPr="006340AC" w:rsidRDefault="006340AC">
            <w:pPr>
              <w:rPr>
                <w:b/>
                <w:bCs/>
                <w:sz w:val="24"/>
                <w:szCs w:val="24"/>
                <w:lang w:val="nl-NL"/>
              </w:rPr>
            </w:pPr>
            <w:r w:rsidRPr="006340AC">
              <w:rPr>
                <w:b/>
                <w:bCs/>
                <w:sz w:val="24"/>
                <w:szCs w:val="24"/>
                <w:lang w:val="nl-NL"/>
              </w:rPr>
              <w:t>PRIJS LEDEN</w:t>
            </w:r>
          </w:p>
        </w:tc>
        <w:tc>
          <w:tcPr>
            <w:tcW w:w="2266" w:type="dxa"/>
          </w:tcPr>
          <w:p w14:paraId="703A6885" w14:textId="4A3813BF" w:rsidR="006340AC" w:rsidRPr="006340AC" w:rsidRDefault="006340AC">
            <w:pPr>
              <w:rPr>
                <w:b/>
                <w:bCs/>
                <w:sz w:val="24"/>
                <w:szCs w:val="24"/>
                <w:lang w:val="nl-NL"/>
              </w:rPr>
            </w:pPr>
            <w:r w:rsidRPr="006340AC">
              <w:rPr>
                <w:b/>
                <w:bCs/>
                <w:sz w:val="24"/>
                <w:szCs w:val="24"/>
                <w:lang w:val="nl-NL"/>
              </w:rPr>
              <w:t>PRIJS NIET LEDEN</w:t>
            </w:r>
          </w:p>
        </w:tc>
      </w:tr>
      <w:tr w:rsidR="006340AC" w:rsidRPr="006340AC" w14:paraId="456B6019" w14:textId="77777777" w:rsidTr="006340AC">
        <w:tc>
          <w:tcPr>
            <w:tcW w:w="2265" w:type="dxa"/>
          </w:tcPr>
          <w:p w14:paraId="2E7C1926" w14:textId="5D9902AB" w:rsidR="006340AC" w:rsidRDefault="006340AC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Pre- en protohistorie</w:t>
            </w:r>
          </w:p>
        </w:tc>
        <w:tc>
          <w:tcPr>
            <w:tcW w:w="2265" w:type="dxa"/>
          </w:tcPr>
          <w:p w14:paraId="69DDA403" w14:textId="46323FB7" w:rsidR="006340AC" w:rsidRPr="006340AC" w:rsidRDefault="006340AC">
            <w:pPr>
              <w:rPr>
                <w:sz w:val="24"/>
                <w:szCs w:val="24"/>
                <w:lang w:val="en-US"/>
              </w:rPr>
            </w:pPr>
            <w:r w:rsidRPr="006340AC">
              <w:rPr>
                <w:i/>
                <w:iCs/>
                <w:sz w:val="24"/>
                <w:szCs w:val="24"/>
                <w:lang w:val="en-US"/>
              </w:rPr>
              <w:t xml:space="preserve">Europe between the oceans </w:t>
            </w:r>
            <w:r>
              <w:rPr>
                <w:sz w:val="24"/>
                <w:szCs w:val="24"/>
                <w:lang w:val="en-US"/>
              </w:rPr>
              <w:t xml:space="preserve"> - Cunliffe</w:t>
            </w:r>
          </w:p>
        </w:tc>
        <w:tc>
          <w:tcPr>
            <w:tcW w:w="2266" w:type="dxa"/>
          </w:tcPr>
          <w:p w14:paraId="76EA05CA" w14:textId="27557F4A" w:rsidR="006340AC" w:rsidRPr="006340AC" w:rsidRDefault="006340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€30</w:t>
            </w:r>
          </w:p>
        </w:tc>
        <w:tc>
          <w:tcPr>
            <w:tcW w:w="2266" w:type="dxa"/>
          </w:tcPr>
          <w:p w14:paraId="0AED1C82" w14:textId="5A40585E" w:rsidR="006340AC" w:rsidRPr="006340AC" w:rsidRDefault="006340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€33</w:t>
            </w:r>
          </w:p>
        </w:tc>
      </w:tr>
    </w:tbl>
    <w:p w14:paraId="7D631580" w14:textId="77777777" w:rsidR="006340AC" w:rsidRDefault="006340AC">
      <w:pPr>
        <w:rPr>
          <w:sz w:val="24"/>
          <w:szCs w:val="24"/>
          <w:lang w:val="en-US"/>
        </w:rPr>
      </w:pPr>
    </w:p>
    <w:p w14:paraId="30F9366F" w14:textId="77777777" w:rsidR="00FF0291" w:rsidRDefault="00FF0291">
      <w:pPr>
        <w:rPr>
          <w:sz w:val="24"/>
          <w:szCs w:val="24"/>
          <w:lang w:val="en-US"/>
        </w:rPr>
      </w:pPr>
    </w:p>
    <w:p w14:paraId="0CE62F86" w14:textId="77777777" w:rsidR="00FF0291" w:rsidRDefault="00FF0291">
      <w:pPr>
        <w:rPr>
          <w:sz w:val="24"/>
          <w:szCs w:val="24"/>
          <w:lang w:val="en-US"/>
        </w:rPr>
      </w:pPr>
    </w:p>
    <w:p w14:paraId="7AFAEF2C" w14:textId="3E262A2E" w:rsidR="006340AC" w:rsidRDefault="006340AC">
      <w:pPr>
        <w:rPr>
          <w:b/>
          <w:bCs/>
          <w:sz w:val="32"/>
          <w:szCs w:val="32"/>
          <w:u w:val="single"/>
          <w:lang w:val="nl-NL"/>
        </w:rPr>
      </w:pPr>
      <w:r w:rsidRPr="006340AC">
        <w:rPr>
          <w:b/>
          <w:bCs/>
          <w:sz w:val="32"/>
          <w:szCs w:val="32"/>
          <w:u w:val="single"/>
          <w:lang w:val="nl-NL"/>
        </w:rPr>
        <w:t>Algemene vakken</w:t>
      </w:r>
    </w:p>
    <w:p w14:paraId="2DD15A87" w14:textId="779D662E" w:rsidR="006340AC" w:rsidRPr="006340AC" w:rsidRDefault="006340AC" w:rsidP="006340AC">
      <w:pPr>
        <w:pStyle w:val="Lijstalinea"/>
        <w:numPr>
          <w:ilvl w:val="0"/>
          <w:numId w:val="1"/>
        </w:numPr>
        <w:rPr>
          <w:sz w:val="24"/>
          <w:szCs w:val="24"/>
          <w:u w:val="single"/>
          <w:lang w:val="nl-NL"/>
        </w:rPr>
      </w:pPr>
      <w:r w:rsidRPr="006340AC">
        <w:rPr>
          <w:sz w:val="24"/>
          <w:szCs w:val="24"/>
          <w:u w:val="single"/>
          <w:lang w:val="nl-NL"/>
        </w:rPr>
        <w:t>Overzicht van de historische kritiek</w:t>
      </w:r>
    </w:p>
    <w:p w14:paraId="1BDA6724" w14:textId="323E528F" w:rsidR="006340AC" w:rsidRDefault="006340AC" w:rsidP="006340AC">
      <w:pPr>
        <w:pStyle w:val="Lijstalinea"/>
        <w:rPr>
          <w:sz w:val="24"/>
          <w:szCs w:val="24"/>
          <w:lang w:val="nl-NL"/>
        </w:rPr>
      </w:pPr>
      <w:r w:rsidRPr="006340AC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wordt door de V.G.K. aangeboden</w:t>
      </w:r>
    </w:p>
    <w:p w14:paraId="7DBFDFCF" w14:textId="56142342" w:rsidR="006340AC" w:rsidRDefault="006340AC" w:rsidP="006340AC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Historisch overzicht van de wijsbegeerte</w:t>
      </w:r>
    </w:p>
    <w:p w14:paraId="62BEAC1F" w14:textId="0A732759" w:rsidR="006340AC" w:rsidRDefault="006340AC" w:rsidP="006340AC">
      <w:pPr>
        <w:pStyle w:val="Lijstalinea"/>
        <w:rPr>
          <w:sz w:val="24"/>
          <w:szCs w:val="24"/>
          <w:lang w:val="nl-NL"/>
        </w:rPr>
      </w:pPr>
      <w:r w:rsidRPr="006340AC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wordt aangeboden door </w:t>
      </w:r>
      <w:r w:rsidR="00FF0291">
        <w:rPr>
          <w:sz w:val="24"/>
          <w:szCs w:val="24"/>
          <w:lang w:val="nl-NL"/>
        </w:rPr>
        <w:t>KMF</w:t>
      </w:r>
    </w:p>
    <w:p w14:paraId="232B019E" w14:textId="04715ECB" w:rsidR="00FF0291" w:rsidRPr="00FF0291" w:rsidRDefault="00FF0291" w:rsidP="00FF0291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Deze boeken zullen waarschijnlijk tijdens de eerste week voor de aula verkocht worden, maar moest er iets niet duidelijk zijn mogen jullie ons altijd een berichtje sturen.</w:t>
      </w:r>
    </w:p>
    <w:sectPr w:rsidR="00FF0291" w:rsidRPr="00F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82038"/>
    <w:multiLevelType w:val="hybridMultilevel"/>
    <w:tmpl w:val="C40468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8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A2"/>
    <w:rsid w:val="004B06B9"/>
    <w:rsid w:val="006340AC"/>
    <w:rsid w:val="007400ED"/>
    <w:rsid w:val="008920E7"/>
    <w:rsid w:val="009757A2"/>
    <w:rsid w:val="00D27B40"/>
    <w:rsid w:val="00E27304"/>
    <w:rsid w:val="00F27DDF"/>
    <w:rsid w:val="00F807F7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D754"/>
  <w15:chartTrackingRefBased/>
  <w15:docId w15:val="{B56D9505-B005-4870-9CA2-26C34479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7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3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Dedroog</dc:creator>
  <cp:keywords/>
  <dc:description/>
  <cp:lastModifiedBy>Julie Dedroog</cp:lastModifiedBy>
  <cp:revision>3</cp:revision>
  <dcterms:created xsi:type="dcterms:W3CDTF">2024-09-18T12:00:00Z</dcterms:created>
  <dcterms:modified xsi:type="dcterms:W3CDTF">2024-09-21T11:16:00Z</dcterms:modified>
</cp:coreProperties>
</file>